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13" w:rsidRDefault="009736B8">
      <w:pPr>
        <w:pStyle w:val="BodyA"/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251460</wp:posOffset>
                </wp:positionV>
                <wp:extent cx="3108960" cy="927100"/>
                <wp:effectExtent l="0" t="3810" r="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927100"/>
                          <a:chOff x="0" y="0"/>
                          <a:chExt cx="3108962" cy="92646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8962" cy="926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8962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C13" w:rsidRDefault="00354726">
                              <w:pPr>
                                <w:pStyle w:val="BodyA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  <w:lang w:val="en-US"/>
                                </w:rPr>
                                <w:t>Association of TeleServices International, Inc.</w:t>
                              </w:r>
                            </w:p>
                            <w:p w:rsidR="00416C13" w:rsidRDefault="00354726">
                              <w:pPr>
                                <w:pStyle w:val="BodyA"/>
                              </w:pPr>
                              <w:r>
                                <w:rPr>
                                  <w:rFonts w:ascii="Verdana"/>
                                </w:rPr>
                                <w:t>222 S. Westmonte Drive,</w:t>
                              </w:r>
                              <w:r>
                                <w:rPr>
                                  <w:rFonts w:ascii="Verdana" w:eastAsia="Verdana" w:hAnsi="Verdana" w:cs="Verdana"/>
                                </w:rPr>
                                <w:br/>
                              </w:r>
                              <w:r>
                                <w:rPr>
                                  <w:rFonts w:ascii="Verdana"/>
                                  <w:lang w:val="fr-FR"/>
                                </w:rPr>
                                <w:t>Suite 101</w:t>
                              </w:r>
                              <w:r>
                                <w:rPr>
                                  <w:rFonts w:ascii="Verdana" w:eastAsia="Verdana" w:hAnsi="Verdana" w:cs="Verdana"/>
                                </w:rPr>
                                <w:br/>
                              </w:r>
                              <w:r>
                                <w:rPr>
                                  <w:rFonts w:ascii="Verdana"/>
                                  <w:lang w:val="de-DE"/>
                                </w:rPr>
                                <w:t>Altamonte Springs, FL</w:t>
                              </w:r>
                              <w:r>
                                <w:rPr>
                                  <w:rFonts w:hAnsi="Verdana"/>
                                  <w:lang w:val="en-US"/>
                                </w:rPr>
                                <w:t> </w:t>
                              </w:r>
                              <w:r>
                                <w:rPr>
                                  <w:rFonts w:hAnsi="Verdan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</w:rPr>
                                <w:t>32714</w:t>
                              </w:r>
                              <w:r>
                                <w:rPr>
                                  <w:rFonts w:ascii="Verdana" w:eastAsia="Verdana" w:hAnsi="Verdana" w:cs="Verdana"/>
                                </w:rPr>
                                <w:br/>
                              </w:r>
                              <w:r>
                                <w:rPr>
                                  <w:rFonts w:ascii="Arial"/>
                                  <w:lang w:val="it-IT"/>
                                </w:rPr>
                                <w:t xml:space="preserve">Phone 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(407) 774-7880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7pt;margin-top:19.8pt;width:244.8pt;height:73pt;z-index:251659264;mso-wrap-distance-left:12pt;mso-wrap-distance-top:12pt;mso-wrap-distance-right:12pt;mso-wrap-distance-bottom:12pt;mso-position-horizontal-relative:page;mso-position-vertical-relative:page" coordsize="31089,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">
                <v:rect id="Rectangle 3" o:spid="_x0000_s1027" style="position:absolute;width:31089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  <v:stroke miterlimit="4"/>
                </v:rect>
                <v:rect id="Rectangle 4" o:spid="_x0000_s1028" style="position:absolute;width:31089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" filled="f" stroked="f" strokeweight="1pt">
                  <v:stroke miterlimit="4"/>
                  <v:textbox>
                    <w:txbxContent>
                      <w:p w:rsidR="00416C13" w:rsidRDefault="00354726">
                        <w:pPr>
                          <w:pStyle w:val="BodyA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lang w:val="en-US"/>
                          </w:rPr>
                          <w:t>Association of TeleServices International, Inc.</w:t>
                        </w:r>
                      </w:p>
                      <w:p w:rsidR="00416C13" w:rsidRDefault="00354726">
                        <w:pPr>
                          <w:pStyle w:val="BodyA"/>
                        </w:pPr>
                        <w:r>
                          <w:rPr>
                            <w:rFonts w:ascii="Verdana"/>
                          </w:rPr>
                          <w:t>222 S. Westmonte Drive,</w:t>
                        </w:r>
                        <w:r>
                          <w:rPr>
                            <w:rFonts w:ascii="Verdana" w:eastAsia="Verdana" w:hAnsi="Verdana" w:cs="Verdana"/>
                          </w:rPr>
                          <w:br/>
                        </w:r>
                        <w:r>
                          <w:rPr>
                            <w:rFonts w:ascii="Verdana"/>
                            <w:lang w:val="fr-FR"/>
                          </w:rPr>
                          <w:t>Suite 101</w:t>
                        </w:r>
                        <w:r>
                          <w:rPr>
                            <w:rFonts w:ascii="Verdana" w:eastAsia="Verdana" w:hAnsi="Verdana" w:cs="Verdana"/>
                          </w:rPr>
                          <w:br/>
                        </w:r>
                        <w:r>
                          <w:rPr>
                            <w:rFonts w:ascii="Verdana"/>
                            <w:lang w:val="de-DE"/>
                          </w:rPr>
                          <w:t>Altamonte Springs, FL</w:t>
                        </w:r>
                        <w:r>
                          <w:rPr>
                            <w:rFonts w:hAnsi="Verdana"/>
                            <w:lang w:val="en-US"/>
                          </w:rPr>
                          <w:t> </w:t>
                        </w:r>
                        <w:r>
                          <w:rPr>
                            <w:rFonts w:hAnsi="Verdana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Verdana"/>
                          </w:rPr>
                          <w:t>32714</w:t>
                        </w:r>
                        <w:r>
                          <w:rPr>
                            <w:rFonts w:ascii="Verdana" w:eastAsia="Verdana" w:hAnsi="Verdana" w:cs="Verdana"/>
                          </w:rPr>
                          <w:br/>
                        </w:r>
                        <w:r>
                          <w:rPr>
                            <w:rFonts w:ascii="Arial"/>
                            <w:lang w:val="it-IT"/>
                          </w:rPr>
                          <w:t xml:space="preserve">Phone 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(407) 774-7880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354726">
        <w:rPr>
          <w:noProof/>
          <w:sz w:val="24"/>
          <w:szCs w:val="24"/>
        </w:rPr>
        <w:drawing>
          <wp:inline distT="0" distB="0" distL="0" distR="0">
            <wp:extent cx="2171700" cy="5619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61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16C13" w:rsidRDefault="00416C13">
      <w:pPr>
        <w:pStyle w:val="BodyA"/>
        <w:rPr>
          <w:rFonts w:ascii="Arial Narrow" w:eastAsia="Arial Narrow" w:hAnsi="Arial Narrow" w:cs="Arial Narrow"/>
          <w:sz w:val="18"/>
          <w:szCs w:val="18"/>
        </w:rPr>
      </w:pPr>
    </w:p>
    <w:p w:rsidR="00416C13" w:rsidRDefault="00354726">
      <w:pPr>
        <w:pStyle w:val="BodyA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416C13" w:rsidRDefault="00416C13">
      <w:pPr>
        <w:pStyle w:val="BodyA"/>
        <w:rPr>
          <w:i/>
          <w:iCs/>
          <w:sz w:val="22"/>
          <w:szCs w:val="22"/>
        </w:rPr>
      </w:pPr>
    </w:p>
    <w:p w:rsidR="00416C13" w:rsidRPr="0055413D" w:rsidRDefault="00354726">
      <w:pPr>
        <w:pStyle w:val="BodyA"/>
        <w:rPr>
          <w:rFonts w:ascii="Arial" w:eastAsia="Arial" w:hAnsi="Arial" w:cs="Arial"/>
        </w:rPr>
      </w:pPr>
      <w:r>
        <w:rPr>
          <w:rFonts w:ascii="Arial"/>
          <w:b/>
          <w:bCs/>
          <w:sz w:val="24"/>
          <w:szCs w:val="24"/>
          <w:u w:val="single"/>
        </w:rPr>
        <w:t>FOR IMMEDIATE RELEASE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      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55413D">
        <w:rPr>
          <w:rFonts w:ascii="Arial" w:eastAsia="Arial" w:hAnsi="Arial" w:cs="Arial"/>
          <w:b/>
          <w:bCs/>
          <w:sz w:val="24"/>
          <w:szCs w:val="24"/>
        </w:rPr>
        <w:tab/>
      </w:r>
      <w:r w:rsidR="0055413D">
        <w:rPr>
          <w:rFonts w:ascii="Arial" w:eastAsia="Arial" w:hAnsi="Arial" w:cs="Arial"/>
          <w:b/>
          <w:bCs/>
          <w:sz w:val="24"/>
          <w:szCs w:val="24"/>
        </w:rPr>
        <w:tab/>
      </w:r>
      <w:r w:rsidR="0055413D">
        <w:rPr>
          <w:rFonts w:ascii="Arial" w:eastAsia="Arial" w:hAnsi="Arial" w:cs="Arial"/>
          <w:b/>
          <w:bCs/>
          <w:sz w:val="24"/>
          <w:szCs w:val="24"/>
          <w:u w:val="single"/>
        </w:rPr>
        <w:t>CONTACT:</w:t>
      </w:r>
      <w:r w:rsidR="0055413D">
        <w:rPr>
          <w:rFonts w:ascii="Arial" w:eastAsia="Arial" w:hAnsi="Arial" w:cs="Arial"/>
          <w:bCs/>
          <w:sz w:val="24"/>
          <w:szCs w:val="24"/>
        </w:rPr>
        <w:t xml:space="preserve">  </w:t>
      </w:r>
      <w:r w:rsidR="0055413D" w:rsidRPr="0055413D">
        <w:rPr>
          <w:rFonts w:ascii="Arial" w:eastAsia="Arial" w:hAnsi="Arial" w:cs="Arial"/>
          <w:bCs/>
        </w:rPr>
        <w:t>Melanie Dixon</w:t>
      </w:r>
    </w:p>
    <w:p w:rsidR="00416C13" w:rsidRDefault="0055413D">
      <w:pPr>
        <w:pStyle w:val="Heading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Monday, June 27, 2016</w:t>
      </w:r>
      <w:r>
        <w:rPr>
          <w:rFonts w:ascii="Arial" w:eastAsia="Arial" w:hAnsi="Arial" w:cs="Arial"/>
          <w:i w:val="0"/>
        </w:rPr>
        <w:tab/>
      </w:r>
      <w:r>
        <w:rPr>
          <w:rFonts w:ascii="Arial" w:eastAsia="Arial" w:hAnsi="Arial" w:cs="Arial"/>
          <w:i w:val="0"/>
        </w:rPr>
        <w:tab/>
      </w:r>
      <w:r>
        <w:rPr>
          <w:rFonts w:ascii="Arial" w:eastAsia="Arial" w:hAnsi="Arial" w:cs="Arial"/>
          <w:i w:val="0"/>
        </w:rPr>
        <w:tab/>
      </w:r>
      <w:r>
        <w:rPr>
          <w:rFonts w:ascii="Arial" w:eastAsia="Arial" w:hAnsi="Arial" w:cs="Arial"/>
          <w:i w:val="0"/>
        </w:rPr>
        <w:tab/>
      </w:r>
      <w:r>
        <w:rPr>
          <w:rFonts w:ascii="Arial" w:eastAsia="Arial" w:hAnsi="Arial" w:cs="Arial"/>
          <w:i w:val="0"/>
        </w:rPr>
        <w:tab/>
      </w:r>
      <w:r>
        <w:rPr>
          <w:rFonts w:ascii="Arial" w:eastAsia="Arial" w:hAnsi="Arial" w:cs="Arial"/>
          <w:i w:val="0"/>
        </w:rPr>
        <w:tab/>
        <w:t>(866) 896-2874</w:t>
      </w:r>
    </w:p>
    <w:p w:rsidR="0055413D" w:rsidRPr="0055413D" w:rsidRDefault="0055413D" w:rsidP="0055413D">
      <w:pPr>
        <w:pStyle w:val="BodyA"/>
      </w:pPr>
    </w:p>
    <w:p w:rsidR="00416C13" w:rsidRDefault="00354726">
      <w:pPr>
        <w:pStyle w:val="Heading"/>
        <w:rPr>
          <w:b/>
          <w:bCs/>
          <w:i w:val="0"/>
          <w:iCs w:val="0"/>
          <w:sz w:val="26"/>
          <w:szCs w:val="26"/>
        </w:rPr>
      </w:pPr>
      <w:r>
        <w:rPr>
          <w:rFonts w:eastAsia="Arial Unicode MS" w:hAnsi="Arial Unicode MS" w:cs="Arial Unicode MS"/>
          <w:b/>
          <w:bCs/>
          <w:i w:val="0"/>
          <w:iCs w:val="0"/>
          <w:sz w:val="26"/>
          <w:szCs w:val="26"/>
          <w:lang w:val="en-US"/>
        </w:rPr>
        <w:t xml:space="preserve">Outstanding Service Earns Award of Excellence </w:t>
      </w:r>
    </w:p>
    <w:p w:rsidR="00416C13" w:rsidRDefault="003D7D7C">
      <w:pPr>
        <w:pStyle w:val="Heading"/>
        <w:rPr>
          <w:sz w:val="22"/>
          <w:szCs w:val="22"/>
        </w:rPr>
      </w:pPr>
      <w:r>
        <w:rPr>
          <w:rFonts w:eastAsia="Arial Unicode MS" w:hAnsi="Arial Unicode MS" w:cs="Arial Unicode MS"/>
          <w:sz w:val="22"/>
          <w:szCs w:val="22"/>
          <w:lang w:val="en-US"/>
        </w:rPr>
        <w:t>Connections Call Centre</w:t>
      </w:r>
      <w:r w:rsidR="00301D79">
        <w:rPr>
          <w:rFonts w:eastAsia="Arial Unicode MS" w:hAnsi="Arial Unicode MS" w:cs="Arial Unicode MS"/>
          <w:sz w:val="22"/>
          <w:szCs w:val="22"/>
          <w:lang w:val="en-US"/>
        </w:rPr>
        <w:t xml:space="preserve"> </w:t>
      </w:r>
      <w:r w:rsidR="005B1F4F">
        <w:rPr>
          <w:rFonts w:eastAsia="Arial Unicode MS" w:hAnsi="Arial Unicode MS" w:cs="Arial Unicode MS"/>
          <w:sz w:val="22"/>
          <w:szCs w:val="22"/>
          <w:lang w:val="en-US"/>
        </w:rPr>
        <w:t>earns</w:t>
      </w:r>
      <w:r w:rsidR="00354726">
        <w:rPr>
          <w:rFonts w:eastAsia="Arial Unicode MS" w:hAnsi="Arial Unicode MS" w:cs="Arial Unicode MS"/>
          <w:sz w:val="22"/>
          <w:szCs w:val="22"/>
          <w:lang w:val="en-US"/>
        </w:rPr>
        <w:t xml:space="preserve"> coveted ATSI Award of Excellence</w:t>
      </w:r>
    </w:p>
    <w:p w:rsidR="00416C13" w:rsidRDefault="00416C13">
      <w:pPr>
        <w:pStyle w:val="BodyA"/>
        <w:rPr>
          <w:sz w:val="22"/>
          <w:szCs w:val="22"/>
        </w:rPr>
      </w:pPr>
    </w:p>
    <w:p w:rsidR="003D7D7C" w:rsidRDefault="003D7D7C" w:rsidP="003D7D7C">
      <w:pPr>
        <w:pStyle w:val="BodyText2"/>
        <w:jc w:val="center"/>
        <w:rPr>
          <w:b/>
          <w:u w:val="single"/>
        </w:rPr>
      </w:pPr>
      <w:r>
        <w:rPr>
          <w:b/>
          <w:u w:val="single"/>
        </w:rPr>
        <w:t>TOP SCORE</w:t>
      </w:r>
    </w:p>
    <w:p w:rsidR="003D7D7C" w:rsidRDefault="003D7D7C" w:rsidP="005B1F4F">
      <w:pPr>
        <w:pStyle w:val="BodyText2"/>
        <w:jc w:val="left"/>
        <w:rPr>
          <w:b/>
          <w:u w:val="single"/>
        </w:rPr>
      </w:pPr>
    </w:p>
    <w:p w:rsidR="00416C13" w:rsidRDefault="003D7D7C" w:rsidP="005B1F4F">
      <w:pPr>
        <w:pStyle w:val="BodyText2"/>
        <w:jc w:val="left"/>
      </w:pPr>
      <w:r>
        <w:t>Connections Call Centre</w:t>
      </w:r>
      <w:r w:rsidR="00B133D6">
        <w:t>,</w:t>
      </w:r>
      <w:r w:rsidR="00562187">
        <w:t xml:space="preserve"> </w:t>
      </w:r>
      <w:r w:rsidR="00912081">
        <w:t>o</w:t>
      </w:r>
      <w:r>
        <w:t>f Squamish, BC</w:t>
      </w:r>
      <w:r w:rsidR="00066EEE">
        <w:t xml:space="preserve"> </w:t>
      </w:r>
      <w:r w:rsidR="00301D79">
        <w:t>h</w:t>
      </w:r>
      <w:r w:rsidR="00354726">
        <w:t xml:space="preserve">as been honored with the exclusive ATSI </w:t>
      </w:r>
      <w:r w:rsidR="0056464F">
        <w:t xml:space="preserve"> </w:t>
      </w:r>
      <w:r w:rsidR="005B1F4F">
        <w:t>2016</w:t>
      </w:r>
      <w:r w:rsidR="00354726">
        <w:rPr>
          <w:b/>
          <w:bCs/>
        </w:rPr>
        <w:t xml:space="preserve"> Award of Excellence</w:t>
      </w:r>
      <w:r w:rsidR="00483805">
        <w:rPr>
          <w:b/>
          <w:bCs/>
        </w:rPr>
        <w:t xml:space="preserve"> </w:t>
      </w:r>
      <w:r w:rsidR="00483805" w:rsidRPr="00483805">
        <w:rPr>
          <w:bCs/>
        </w:rPr>
        <w:t>for the</w:t>
      </w:r>
      <w:r w:rsidR="00B82623">
        <w:rPr>
          <w:b/>
          <w:bCs/>
        </w:rPr>
        <w:t xml:space="preserve"> </w:t>
      </w:r>
      <w:r w:rsidR="00877B28">
        <w:rPr>
          <w:b/>
          <w:bCs/>
        </w:rPr>
        <w:t>9</w:t>
      </w:r>
      <w:r w:rsidR="00FA715F">
        <w:rPr>
          <w:b/>
          <w:bCs/>
        </w:rPr>
        <w:t>th</w:t>
      </w:r>
      <w:r w:rsidR="00483805">
        <w:rPr>
          <w:b/>
          <w:bCs/>
        </w:rPr>
        <w:t xml:space="preserve"> consecutive year</w:t>
      </w:r>
      <w:r w:rsidR="0056464F">
        <w:rPr>
          <w:b/>
          <w:bCs/>
        </w:rPr>
        <w:t xml:space="preserve">. </w:t>
      </w:r>
      <w:r w:rsidR="00354726">
        <w:t>This</w:t>
      </w:r>
      <w:r w:rsidR="00354726">
        <w:rPr>
          <w:b/>
          <w:bCs/>
        </w:rPr>
        <w:t xml:space="preserve"> </w:t>
      </w:r>
      <w:r w:rsidR="00354726">
        <w:t>award is presented annually by the Association of TeleServices International (ATSI), the industry</w:t>
      </w:r>
      <w:r w:rsidR="00354726">
        <w:rPr>
          <w:rFonts w:hAnsi="Arial"/>
        </w:rPr>
        <w:t>’</w:t>
      </w:r>
      <w:r w:rsidR="00354726">
        <w:t xml:space="preserve">s Trade Association for providers of telecommunications and call center services including telephone answering and message delivery across North America and the UK.  </w:t>
      </w:r>
      <w:r>
        <w:t>Connections Call Centre</w:t>
      </w:r>
      <w:r w:rsidR="00301D79">
        <w:t xml:space="preserve"> </w:t>
      </w:r>
      <w:r w:rsidR="00354726">
        <w:t>was presented with the award at ATSI</w:t>
      </w:r>
      <w:r w:rsidR="00354726">
        <w:rPr>
          <w:rFonts w:hAnsi="Arial"/>
        </w:rPr>
        <w:t>’</w:t>
      </w:r>
      <w:r w:rsidR="00354726">
        <w:t>s</w:t>
      </w:r>
      <w:r w:rsidR="0055413D">
        <w:t xml:space="preserve"> 2016</w:t>
      </w:r>
      <w:r w:rsidR="005B1F4F">
        <w:t xml:space="preserve"> Annual Convention held at</w:t>
      </w:r>
      <w:r w:rsidR="001F1017">
        <w:t xml:space="preserve"> </w:t>
      </w:r>
      <w:r w:rsidR="005B1F4F">
        <w:t>Hil</w:t>
      </w:r>
      <w:r w:rsidR="00354726">
        <w:t xml:space="preserve">ton </w:t>
      </w:r>
      <w:r w:rsidR="0055413D">
        <w:t>Downtown, Tampa, FL</w:t>
      </w:r>
      <w:r w:rsidR="00316AA0">
        <w:t>.</w:t>
      </w:r>
    </w:p>
    <w:p w:rsidR="00416C13" w:rsidRDefault="00416C13" w:rsidP="005B1F4F">
      <w:pPr>
        <w:pStyle w:val="BodyText2"/>
        <w:jc w:val="left"/>
      </w:pPr>
    </w:p>
    <w:p w:rsidR="00416C13" w:rsidRDefault="00354726" w:rsidP="005B1F4F">
      <w:pPr>
        <w:pStyle w:val="BodyText2"/>
        <w:jc w:val="left"/>
      </w:pPr>
      <w:r>
        <w:t xml:space="preserve">Independent judges are contracted by ATSI to evaluate message services over a six month period.  The scoring criteria includes: </w:t>
      </w:r>
    </w:p>
    <w:p w:rsidR="00416C13" w:rsidRDefault="00416C13" w:rsidP="005B1F4F">
      <w:pPr>
        <w:pStyle w:val="BodyText2"/>
        <w:jc w:val="left"/>
      </w:pPr>
    </w:p>
    <w:p w:rsidR="00416C13" w:rsidRDefault="00354726" w:rsidP="005B1F4F">
      <w:pPr>
        <w:pStyle w:val="BodyText2"/>
        <w:jc w:val="left"/>
      </w:pPr>
      <w:r>
        <w:tab/>
      </w:r>
      <w:r>
        <w:tab/>
      </w:r>
      <w:r>
        <w:tab/>
        <w:t>-  Response Time</w:t>
      </w:r>
    </w:p>
    <w:p w:rsidR="00416C13" w:rsidRDefault="00354726" w:rsidP="005B1F4F">
      <w:pPr>
        <w:pStyle w:val="BodyText2"/>
        <w:jc w:val="left"/>
      </w:pPr>
      <w:r>
        <w:tab/>
      </w:r>
      <w:r>
        <w:tab/>
      </w:r>
      <w:r>
        <w:tab/>
        <w:t>-  Courteousness of Rep</w:t>
      </w:r>
    </w:p>
    <w:p w:rsidR="00416C13" w:rsidRDefault="00354726" w:rsidP="005B1F4F">
      <w:pPr>
        <w:pStyle w:val="BodyText2"/>
        <w:jc w:val="left"/>
      </w:pPr>
      <w:r>
        <w:tab/>
      </w:r>
      <w:r>
        <w:tab/>
      </w:r>
      <w:r>
        <w:tab/>
        <w:t>-  Accuracy of Call</w:t>
      </w:r>
    </w:p>
    <w:p w:rsidR="00416C13" w:rsidRDefault="00354726" w:rsidP="005B1F4F">
      <w:pPr>
        <w:pStyle w:val="BodyText2"/>
        <w:jc w:val="left"/>
      </w:pPr>
      <w:r>
        <w:tab/>
      </w:r>
      <w:r>
        <w:tab/>
      </w:r>
      <w:r>
        <w:tab/>
        <w:t>-  Knowledge of Account</w:t>
      </w:r>
    </w:p>
    <w:p w:rsidR="00416C13" w:rsidRDefault="00354726" w:rsidP="005B1F4F">
      <w:pPr>
        <w:pStyle w:val="BodyText2"/>
        <w:jc w:val="left"/>
      </w:pPr>
      <w:r>
        <w:tab/>
      </w:r>
      <w:r>
        <w:tab/>
      </w:r>
      <w:r>
        <w:tab/>
        <w:t>-  Overall Impression of Call</w:t>
      </w:r>
    </w:p>
    <w:p w:rsidR="00416C13" w:rsidRDefault="00416C13" w:rsidP="005B1F4F">
      <w:pPr>
        <w:pStyle w:val="BodyA"/>
        <w:rPr>
          <w:rFonts w:ascii="Arial" w:eastAsia="Arial" w:hAnsi="Arial" w:cs="Arial"/>
          <w:sz w:val="24"/>
          <w:szCs w:val="24"/>
        </w:rPr>
      </w:pPr>
    </w:p>
    <w:p w:rsidR="00E12634" w:rsidRDefault="00E12634" w:rsidP="005B1F4F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E12634">
        <w:rPr>
          <w:rFonts w:ascii="Arial" w:hAnsi="Arial" w:cs="Arial"/>
        </w:rPr>
        <w:t>The A</w:t>
      </w:r>
      <w:r w:rsidR="005B1F4F">
        <w:rPr>
          <w:rFonts w:ascii="Arial" w:hAnsi="Arial" w:cs="Arial"/>
        </w:rPr>
        <w:t>TSI Award of Excellence Program</w:t>
      </w:r>
      <w:r w:rsidRPr="00E12634">
        <w:rPr>
          <w:rFonts w:ascii="Arial" w:hAnsi="Arial" w:cs="Arial"/>
        </w:rPr>
        <w:t xml:space="preserve"> recognizes that excellence requires a level of service that considers the caller first in every aspect of the call.  The award is earned by a company by judging the handling of calls placed by mystery callers against specific, member-driven criteria.</w:t>
      </w:r>
      <w:r>
        <w:rPr>
          <w:rFonts w:ascii="Arial" w:hAnsi="Arial" w:cs="Arial"/>
        </w:rPr>
        <w:t>"  Says ATSI President Jeffrey W. Zindel,  "</w:t>
      </w:r>
      <w:r w:rsidR="005B1F4F">
        <w:rPr>
          <w:rFonts w:ascii="Arial" w:hAnsi="Arial" w:cs="Arial"/>
        </w:rPr>
        <w:t>Companies that earn</w:t>
      </w:r>
      <w:r w:rsidRPr="00E12634">
        <w:rPr>
          <w:rFonts w:ascii="Arial" w:hAnsi="Arial" w:cs="Arial"/>
        </w:rPr>
        <w:t xml:space="preserve"> this award are continuously focusing on delivering first class service to their customers.  It is truly an honor!</w:t>
      </w:r>
      <w:r>
        <w:rPr>
          <w:rFonts w:ascii="Arial" w:hAnsi="Arial" w:cs="Arial"/>
        </w:rPr>
        <w:t>"</w:t>
      </w:r>
    </w:p>
    <w:p w:rsidR="00E12634" w:rsidRPr="00E12634" w:rsidRDefault="00E12634" w:rsidP="005B1F4F">
      <w:pPr>
        <w:rPr>
          <w:rFonts w:ascii="Arial" w:hAnsi="Arial" w:cs="Arial"/>
        </w:rPr>
      </w:pPr>
    </w:p>
    <w:p w:rsidR="00416C13" w:rsidRDefault="00354726" w:rsidP="005B1F4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  <w:lang w:val="en-US"/>
        </w:rPr>
        <w:t xml:space="preserve">The award started </w:t>
      </w:r>
      <w:r w:rsidR="0055413D">
        <w:rPr>
          <w:rFonts w:ascii="Arial"/>
          <w:b/>
          <w:bCs/>
          <w:color w:val="auto"/>
          <w:sz w:val="24"/>
          <w:szCs w:val="24"/>
          <w:lang w:val="en-US"/>
        </w:rPr>
        <w:t>20</w:t>
      </w:r>
      <w:r>
        <w:rPr>
          <w:rFonts w:ascii="Arial"/>
          <w:b/>
          <w:bCs/>
          <w:color w:val="auto"/>
          <w:sz w:val="24"/>
          <w:szCs w:val="24"/>
          <w:lang w:val="en-US"/>
        </w:rPr>
        <w:t xml:space="preserve"> years ago</w:t>
      </w:r>
      <w:r>
        <w:rPr>
          <w:rFonts w:ascii="Arial"/>
          <w:sz w:val="24"/>
          <w:szCs w:val="24"/>
          <w:lang w:val="en-US"/>
        </w:rPr>
        <w:t xml:space="preserve"> as a means to improve the overall quality of the call centre industry by setting expectations and measurements to ensure a successful call handling experience.  </w:t>
      </w:r>
    </w:p>
    <w:p w:rsidR="00416C13" w:rsidRDefault="00416C13" w:rsidP="005B1F4F">
      <w:pPr>
        <w:pStyle w:val="BodyA"/>
        <w:rPr>
          <w:rFonts w:ascii="Arial" w:eastAsia="Arial" w:hAnsi="Arial" w:cs="Arial"/>
          <w:sz w:val="24"/>
          <w:szCs w:val="24"/>
        </w:rPr>
      </w:pPr>
    </w:p>
    <w:p w:rsidR="00416C13" w:rsidRDefault="00483805" w:rsidP="005B1F4F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  <w:lang w:val="en-US"/>
        </w:rPr>
        <w:t>Now a</w:t>
      </w:r>
      <w:r w:rsidR="00587979">
        <w:rPr>
          <w:rFonts w:ascii="Arial"/>
          <w:sz w:val="24"/>
          <w:szCs w:val="24"/>
          <w:lang w:val="en-US"/>
        </w:rPr>
        <w:t xml:space="preserve"> </w:t>
      </w:r>
      <w:r w:rsidR="00877B28">
        <w:rPr>
          <w:rFonts w:ascii="Arial"/>
          <w:b/>
          <w:sz w:val="24"/>
          <w:szCs w:val="24"/>
          <w:lang w:val="en-US"/>
        </w:rPr>
        <w:t>nine</w:t>
      </w:r>
      <w:r w:rsidRPr="00587979">
        <w:rPr>
          <w:rFonts w:ascii="Arial"/>
          <w:b/>
          <w:sz w:val="24"/>
          <w:szCs w:val="24"/>
          <w:lang w:val="en-US"/>
        </w:rPr>
        <w:t>-time</w:t>
      </w:r>
      <w:r w:rsidRPr="00483805">
        <w:rPr>
          <w:rFonts w:ascii="Arial"/>
          <w:b/>
          <w:sz w:val="24"/>
          <w:szCs w:val="24"/>
          <w:lang w:val="en-US"/>
        </w:rPr>
        <w:t xml:space="preserve"> winner</w:t>
      </w:r>
      <w:r>
        <w:rPr>
          <w:rFonts w:ascii="Arial"/>
          <w:sz w:val="24"/>
          <w:szCs w:val="24"/>
          <w:lang w:val="en-US"/>
        </w:rPr>
        <w:t xml:space="preserve"> </w:t>
      </w:r>
      <w:r w:rsidR="003D7D7C">
        <w:rPr>
          <w:rFonts w:ascii="Arial"/>
          <w:sz w:val="24"/>
          <w:szCs w:val="24"/>
          <w:lang w:val="en-US"/>
        </w:rPr>
        <w:t>Connections Call Centre</w:t>
      </w:r>
      <w:r>
        <w:rPr>
          <w:rFonts w:ascii="Arial"/>
          <w:sz w:val="24"/>
          <w:szCs w:val="24"/>
          <w:lang w:val="en-US"/>
        </w:rPr>
        <w:t xml:space="preserve"> earned the </w:t>
      </w:r>
      <w:r w:rsidR="00877B28">
        <w:rPr>
          <w:rFonts w:ascii="Arial"/>
          <w:b/>
          <w:bCs/>
          <w:sz w:val="24"/>
          <w:szCs w:val="24"/>
          <w:lang w:val="en-US"/>
        </w:rPr>
        <w:t>Sapphire</w:t>
      </w:r>
      <w:r w:rsidR="00FA715F">
        <w:rPr>
          <w:rFonts w:ascii="Arial"/>
          <w:b/>
          <w:bCs/>
          <w:sz w:val="24"/>
          <w:szCs w:val="24"/>
          <w:lang w:val="en-US"/>
        </w:rPr>
        <w:t xml:space="preserve"> </w:t>
      </w:r>
      <w:r w:rsidR="00587979">
        <w:rPr>
          <w:rFonts w:ascii="Arial"/>
          <w:b/>
          <w:bCs/>
          <w:sz w:val="24"/>
          <w:szCs w:val="24"/>
          <w:lang w:val="en-US"/>
        </w:rPr>
        <w:t>Award fo</w:t>
      </w:r>
      <w:r w:rsidR="00877B28">
        <w:rPr>
          <w:rFonts w:ascii="Arial"/>
          <w:b/>
          <w:bCs/>
          <w:sz w:val="24"/>
          <w:szCs w:val="24"/>
          <w:lang w:val="en-US"/>
        </w:rPr>
        <w:t>r nine</w:t>
      </w:r>
      <w:r w:rsidR="005F1107">
        <w:rPr>
          <w:rFonts w:ascii="Arial"/>
          <w:b/>
          <w:bCs/>
          <w:sz w:val="24"/>
          <w:szCs w:val="24"/>
          <w:lang w:val="en-US"/>
        </w:rPr>
        <w:t xml:space="preserve"> </w:t>
      </w:r>
      <w:r>
        <w:rPr>
          <w:rFonts w:ascii="Arial"/>
          <w:b/>
          <w:bCs/>
          <w:sz w:val="24"/>
          <w:szCs w:val="24"/>
          <w:lang w:val="en-US"/>
        </w:rPr>
        <w:t xml:space="preserve">consecutive years. </w:t>
      </w:r>
      <w:r>
        <w:rPr>
          <w:rFonts w:ascii="Arial"/>
          <w:sz w:val="24"/>
          <w:szCs w:val="24"/>
          <w:lang w:val="en-US"/>
        </w:rPr>
        <w:t xml:space="preserve">ATSI extends its congratulations to the staff of </w:t>
      </w:r>
      <w:r w:rsidR="003D7D7C">
        <w:rPr>
          <w:rFonts w:ascii="Arial"/>
          <w:sz w:val="24"/>
          <w:szCs w:val="24"/>
          <w:lang w:val="en-US"/>
        </w:rPr>
        <w:t>Connections Call Centre</w:t>
      </w:r>
      <w:r>
        <w:rPr>
          <w:rFonts w:ascii="Arial"/>
          <w:sz w:val="24"/>
          <w:szCs w:val="24"/>
          <w:lang w:val="en-US"/>
        </w:rPr>
        <w:t xml:space="preserve"> on their proven </w:t>
      </w:r>
      <w:r w:rsidR="003D7D7C">
        <w:rPr>
          <w:rFonts w:ascii="Arial"/>
          <w:b/>
          <w:sz w:val="24"/>
          <w:szCs w:val="24"/>
          <w:u w:val="single"/>
          <w:lang w:val="en-US"/>
        </w:rPr>
        <w:t xml:space="preserve"> TOP SCORE </w:t>
      </w:r>
      <w:r>
        <w:rPr>
          <w:rFonts w:ascii="Arial"/>
          <w:sz w:val="24"/>
          <w:szCs w:val="24"/>
          <w:lang w:val="en-US"/>
        </w:rPr>
        <w:t xml:space="preserve">quality service to their customers. </w:t>
      </w:r>
    </w:p>
    <w:p w:rsidR="00416C13" w:rsidRDefault="00416C13" w:rsidP="005B1F4F">
      <w:pPr>
        <w:pStyle w:val="Heading6"/>
        <w:jc w:val="left"/>
        <w:rPr>
          <w:sz w:val="24"/>
          <w:szCs w:val="24"/>
        </w:rPr>
      </w:pPr>
    </w:p>
    <w:p w:rsidR="00416C13" w:rsidRDefault="00354726" w:rsidP="005B1F4F">
      <w:pPr>
        <w:pStyle w:val="Heading6"/>
        <w:jc w:val="left"/>
      </w:pPr>
      <w:r>
        <w:t>About ATSI</w:t>
      </w:r>
    </w:p>
    <w:p w:rsidR="00416C13" w:rsidRDefault="00354726" w:rsidP="005B1F4F">
      <w:pPr>
        <w:pStyle w:val="BodyText3"/>
        <w:jc w:val="left"/>
      </w:pPr>
      <w:r>
        <w:t>The Association of TeleServices International was founded in 1942 as a national Trade Association representing live answering services.  ATSI now encompasses companies across North America and the UK offering specialized and enhanced operator based services including: call centers, contact centers, inbound telemarketing (order entry), paging, voice messaging, emergency dispatch, fax, and internet services among others.</w:t>
      </w:r>
    </w:p>
    <w:p w:rsidR="008864EC" w:rsidRPr="008864EC" w:rsidRDefault="008864EC" w:rsidP="005B1F4F">
      <w:pPr>
        <w:pStyle w:val="BodyText3"/>
        <w:jc w:val="left"/>
      </w:pPr>
    </w:p>
    <w:sectPr w:rsidR="008864EC" w:rsidRPr="008864EC" w:rsidSect="0056464F">
      <w:pgSz w:w="12240" w:h="15840"/>
      <w:pgMar w:top="426" w:right="1467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17" w:rsidRDefault="005B6F17" w:rsidP="00416C13">
      <w:r>
        <w:separator/>
      </w:r>
    </w:p>
  </w:endnote>
  <w:endnote w:type="continuationSeparator" w:id="0">
    <w:p w:rsidR="005B6F17" w:rsidRDefault="005B6F17" w:rsidP="0041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17" w:rsidRDefault="005B6F17" w:rsidP="00416C13">
      <w:r>
        <w:separator/>
      </w:r>
    </w:p>
  </w:footnote>
  <w:footnote w:type="continuationSeparator" w:id="0">
    <w:p w:rsidR="005B6F17" w:rsidRDefault="005B6F17" w:rsidP="0041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13"/>
    <w:rsid w:val="00043F33"/>
    <w:rsid w:val="00066EEE"/>
    <w:rsid w:val="000D313C"/>
    <w:rsid w:val="00113933"/>
    <w:rsid w:val="001F1017"/>
    <w:rsid w:val="0025275A"/>
    <w:rsid w:val="00287CF6"/>
    <w:rsid w:val="002A18A0"/>
    <w:rsid w:val="002C1CEC"/>
    <w:rsid w:val="00301D79"/>
    <w:rsid w:val="00316AA0"/>
    <w:rsid w:val="00354726"/>
    <w:rsid w:val="003D7D7C"/>
    <w:rsid w:val="003F6E96"/>
    <w:rsid w:val="00416C13"/>
    <w:rsid w:val="004244F4"/>
    <w:rsid w:val="00483805"/>
    <w:rsid w:val="00490062"/>
    <w:rsid w:val="004D524F"/>
    <w:rsid w:val="005322EB"/>
    <w:rsid w:val="0055413D"/>
    <w:rsid w:val="0056071B"/>
    <w:rsid w:val="00562187"/>
    <w:rsid w:val="0056464F"/>
    <w:rsid w:val="00587979"/>
    <w:rsid w:val="005B1F4F"/>
    <w:rsid w:val="005B6F17"/>
    <w:rsid w:val="005E1B73"/>
    <w:rsid w:val="005F1107"/>
    <w:rsid w:val="00667589"/>
    <w:rsid w:val="00712A1D"/>
    <w:rsid w:val="00742FB2"/>
    <w:rsid w:val="00784A88"/>
    <w:rsid w:val="007A73BD"/>
    <w:rsid w:val="00856F55"/>
    <w:rsid w:val="00877B28"/>
    <w:rsid w:val="008864EC"/>
    <w:rsid w:val="0089710D"/>
    <w:rsid w:val="00902D77"/>
    <w:rsid w:val="009044D3"/>
    <w:rsid w:val="00912081"/>
    <w:rsid w:val="0092680D"/>
    <w:rsid w:val="009736B8"/>
    <w:rsid w:val="009D4275"/>
    <w:rsid w:val="009F139F"/>
    <w:rsid w:val="00A911BA"/>
    <w:rsid w:val="00AB7E6A"/>
    <w:rsid w:val="00AC6969"/>
    <w:rsid w:val="00B133D6"/>
    <w:rsid w:val="00B82623"/>
    <w:rsid w:val="00BF1BF3"/>
    <w:rsid w:val="00C34C31"/>
    <w:rsid w:val="00C403DE"/>
    <w:rsid w:val="00C8503D"/>
    <w:rsid w:val="00DE128B"/>
    <w:rsid w:val="00E12634"/>
    <w:rsid w:val="00E2132C"/>
    <w:rsid w:val="00E21D36"/>
    <w:rsid w:val="00E5009C"/>
    <w:rsid w:val="00E87AFE"/>
    <w:rsid w:val="00EB0555"/>
    <w:rsid w:val="00F33043"/>
    <w:rsid w:val="00FA715F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02488-660D-4629-9464-909B8D2E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416C13"/>
    <w:rPr>
      <w:sz w:val="24"/>
      <w:szCs w:val="24"/>
      <w:lang w:val="en-US" w:eastAsia="en-US"/>
    </w:rPr>
  </w:style>
  <w:style w:type="paragraph" w:styleId="Heading6">
    <w:name w:val="heading 6"/>
    <w:next w:val="BodyA"/>
    <w:rsid w:val="00416C13"/>
    <w:pPr>
      <w:keepNext/>
      <w:jc w:val="both"/>
      <w:outlineLvl w:val="5"/>
    </w:pPr>
    <w:rPr>
      <w:rFonts w:ascii="Arial" w:eastAsia="Arial" w:hAnsi="Arial" w:cs="Arial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6C13"/>
    <w:rPr>
      <w:u w:val="single"/>
    </w:rPr>
  </w:style>
  <w:style w:type="paragraph" w:customStyle="1" w:styleId="HeaderFooter">
    <w:name w:val="Header &amp; Footer"/>
    <w:rsid w:val="00416C1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416C13"/>
    <w:rPr>
      <w:rFonts w:hAnsi="Arial Unicode MS" w:cs="Arial Unicode MS"/>
      <w:color w:val="000000"/>
      <w:u w:color="000000"/>
    </w:rPr>
  </w:style>
  <w:style w:type="paragraph" w:customStyle="1" w:styleId="Heading">
    <w:name w:val="Heading"/>
    <w:next w:val="BodyA"/>
    <w:rsid w:val="00416C13"/>
    <w:pPr>
      <w:keepNext/>
      <w:outlineLvl w:val="0"/>
    </w:pPr>
    <w:rPr>
      <w:rFonts w:eastAsia="Times New Roman"/>
      <w:i/>
      <w:iCs/>
      <w:color w:val="000000"/>
      <w:u w:color="000000"/>
    </w:rPr>
  </w:style>
  <w:style w:type="paragraph" w:styleId="BodyText2">
    <w:name w:val="Body Text 2"/>
    <w:rsid w:val="00416C13"/>
    <w:pPr>
      <w:jc w:val="both"/>
    </w:pPr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416C13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BodyText3">
    <w:name w:val="Body Text 3"/>
    <w:rsid w:val="00416C13"/>
    <w:pPr>
      <w:jc w:val="both"/>
    </w:pPr>
    <w:rPr>
      <w:rFonts w:ascii="Arial" w:hAnsi="Arial Unicode MS" w:cs="Arial Unicode MS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FC77C-3090-4ACF-8B5E-03D6814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losip</dc:creator>
  <cp:lastModifiedBy>Trish</cp:lastModifiedBy>
  <cp:revision>2</cp:revision>
  <cp:lastPrinted>2016-06-03T16:54:00Z</cp:lastPrinted>
  <dcterms:created xsi:type="dcterms:W3CDTF">2016-07-05T16:31:00Z</dcterms:created>
  <dcterms:modified xsi:type="dcterms:W3CDTF">2016-07-05T16:31:00Z</dcterms:modified>
</cp:coreProperties>
</file>